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7D" w:rsidRDefault="00891B26">
      <w:pPr>
        <w:pStyle w:val="Zkladntext20"/>
        <w:shd w:val="clear" w:color="auto" w:fill="auto"/>
        <w:spacing w:line="230" w:lineRule="exact"/>
        <w:sectPr w:rsidR="006E3E7D">
          <w:type w:val="continuous"/>
          <w:pgSz w:w="11909" w:h="16838"/>
          <w:pgMar w:top="1856" w:right="4638" w:bottom="1856" w:left="4883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SPLNOMOCNENIE</w:t>
      </w:r>
    </w:p>
    <w:p w:rsidR="006E3E7D" w:rsidRDefault="006E3E7D">
      <w:pPr>
        <w:spacing w:line="240" w:lineRule="exact"/>
        <w:rPr>
          <w:sz w:val="19"/>
          <w:szCs w:val="19"/>
        </w:rPr>
      </w:pPr>
    </w:p>
    <w:p w:rsidR="006E3E7D" w:rsidRDefault="006E3E7D">
      <w:pPr>
        <w:spacing w:line="240" w:lineRule="exact"/>
        <w:rPr>
          <w:sz w:val="19"/>
          <w:szCs w:val="19"/>
        </w:rPr>
      </w:pPr>
    </w:p>
    <w:p w:rsidR="006E3E7D" w:rsidRDefault="006E3E7D">
      <w:pPr>
        <w:spacing w:line="240" w:lineRule="exact"/>
        <w:rPr>
          <w:sz w:val="19"/>
          <w:szCs w:val="19"/>
        </w:rPr>
      </w:pPr>
    </w:p>
    <w:p w:rsidR="006E3E7D" w:rsidRDefault="006E3E7D">
      <w:pPr>
        <w:spacing w:before="26" w:after="26" w:line="240" w:lineRule="exact"/>
        <w:rPr>
          <w:sz w:val="19"/>
          <w:szCs w:val="19"/>
        </w:rPr>
      </w:pPr>
    </w:p>
    <w:p w:rsidR="006E3E7D" w:rsidRDefault="006E3E7D">
      <w:pPr>
        <w:rPr>
          <w:sz w:val="2"/>
          <w:szCs w:val="2"/>
        </w:rPr>
        <w:sectPr w:rsidR="006E3E7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E3E7D" w:rsidRDefault="00891B26">
      <w:pPr>
        <w:pStyle w:val="Zkladntext1"/>
        <w:shd w:val="clear" w:color="auto" w:fill="auto"/>
        <w:spacing w:after="272" w:line="220" w:lineRule="exact"/>
        <w:ind w:left="20"/>
      </w:pPr>
      <w:r>
        <w:t>Splnomocniteľ:</w:t>
      </w:r>
    </w:p>
    <w:p w:rsidR="006E3E7D" w:rsidRDefault="00891B26">
      <w:pPr>
        <w:pStyle w:val="Zkladntext1"/>
        <w:shd w:val="clear" w:color="auto" w:fill="auto"/>
        <w:tabs>
          <w:tab w:val="left" w:pos="2241"/>
        </w:tabs>
        <w:spacing w:after="0" w:line="220" w:lineRule="exact"/>
        <w:ind w:left="20"/>
      </w:pPr>
      <w:r>
        <w:t>Spoločnosť:</w:t>
      </w:r>
      <w:r>
        <w:tab/>
      </w:r>
    </w:p>
    <w:p w:rsidR="00CD07A0" w:rsidRDefault="00891B26">
      <w:pPr>
        <w:pStyle w:val="Zkladntext1"/>
        <w:shd w:val="clear" w:color="auto" w:fill="auto"/>
        <w:tabs>
          <w:tab w:val="left" w:pos="2241"/>
          <w:tab w:val="center" w:pos="5276"/>
        </w:tabs>
        <w:spacing w:after="0" w:line="220" w:lineRule="exact"/>
        <w:ind w:left="20"/>
      </w:pPr>
      <w:r>
        <w:t>Sídlo:</w:t>
      </w:r>
    </w:p>
    <w:p w:rsidR="006E3E7D" w:rsidRDefault="00CD07A0">
      <w:pPr>
        <w:pStyle w:val="Zkladntext1"/>
        <w:shd w:val="clear" w:color="auto" w:fill="auto"/>
        <w:tabs>
          <w:tab w:val="left" w:pos="2241"/>
          <w:tab w:val="center" w:pos="5276"/>
        </w:tabs>
        <w:spacing w:after="0" w:line="220" w:lineRule="exact"/>
        <w:ind w:left="20"/>
      </w:pPr>
      <w:r>
        <w:t>IČO</w:t>
      </w:r>
      <w:r w:rsidR="00891B26">
        <w:tab/>
      </w:r>
    </w:p>
    <w:p w:rsidR="006E3E7D" w:rsidRDefault="00891B26">
      <w:pPr>
        <w:pStyle w:val="Zkladntext1"/>
        <w:shd w:val="clear" w:color="auto" w:fill="auto"/>
        <w:tabs>
          <w:tab w:val="left" w:pos="2241"/>
        </w:tabs>
        <w:spacing w:after="0" w:line="221" w:lineRule="exact"/>
        <w:ind w:left="20"/>
      </w:pPr>
      <w:r>
        <w:t>DI</w:t>
      </w:r>
      <w:r w:rsidR="00CD07A0">
        <w:t>Č</w:t>
      </w:r>
      <w:r>
        <w:t>:</w:t>
      </w:r>
      <w:r>
        <w:tab/>
      </w:r>
    </w:p>
    <w:p w:rsidR="00CD07A0" w:rsidRDefault="00891B26" w:rsidP="00CD07A0">
      <w:pPr>
        <w:pStyle w:val="Zkladntext1"/>
        <w:shd w:val="clear" w:color="auto" w:fill="auto"/>
        <w:tabs>
          <w:tab w:val="left" w:pos="2241"/>
          <w:tab w:val="center" w:pos="5698"/>
        </w:tabs>
        <w:spacing w:after="378" w:line="220" w:lineRule="exact"/>
        <w:ind w:left="23"/>
        <w:contextualSpacing/>
      </w:pPr>
      <w:r>
        <w:t>Zapísaný:</w:t>
      </w:r>
      <w:r>
        <w:tab/>
      </w:r>
    </w:p>
    <w:p w:rsidR="006E3E7D" w:rsidRDefault="00891B26" w:rsidP="00CD07A0">
      <w:pPr>
        <w:pStyle w:val="Zkladntext1"/>
        <w:shd w:val="clear" w:color="auto" w:fill="auto"/>
        <w:tabs>
          <w:tab w:val="left" w:pos="2241"/>
          <w:tab w:val="center" w:pos="5698"/>
        </w:tabs>
        <w:spacing w:after="378" w:line="220" w:lineRule="exact"/>
        <w:ind w:left="23"/>
        <w:contextualSpacing/>
      </w:pPr>
      <w:r>
        <w:t>Firma je registrovaná na</w:t>
      </w:r>
      <w:r w:rsidR="00CD07A0">
        <w:t>:</w:t>
      </w:r>
    </w:p>
    <w:p w:rsidR="00CD07A0" w:rsidRDefault="00CD07A0" w:rsidP="00CD07A0">
      <w:pPr>
        <w:pStyle w:val="Zkladntext1"/>
        <w:shd w:val="clear" w:color="auto" w:fill="auto"/>
        <w:tabs>
          <w:tab w:val="left" w:pos="2241"/>
          <w:tab w:val="center" w:pos="5698"/>
        </w:tabs>
        <w:spacing w:after="378" w:line="220" w:lineRule="exact"/>
        <w:ind w:left="23"/>
        <w:contextualSpacing/>
      </w:pPr>
    </w:p>
    <w:p w:rsidR="00CD07A0" w:rsidRDefault="00CD07A0" w:rsidP="00CD07A0">
      <w:pPr>
        <w:pStyle w:val="Zkladntext1"/>
        <w:shd w:val="clear" w:color="auto" w:fill="auto"/>
        <w:tabs>
          <w:tab w:val="left" w:pos="2241"/>
          <w:tab w:val="center" w:pos="5698"/>
        </w:tabs>
        <w:spacing w:after="378" w:line="220" w:lineRule="exact"/>
        <w:ind w:left="23"/>
        <w:contextualSpacing/>
      </w:pPr>
    </w:p>
    <w:p w:rsidR="006E3E7D" w:rsidRDefault="00891B26">
      <w:pPr>
        <w:pStyle w:val="Zkladntext1"/>
        <w:shd w:val="clear" w:color="auto" w:fill="auto"/>
        <w:spacing w:after="459" w:line="220" w:lineRule="exact"/>
        <w:ind w:left="3660"/>
        <w:jc w:val="left"/>
      </w:pPr>
      <w:r>
        <w:t>týmto splnomocňuje</w:t>
      </w:r>
    </w:p>
    <w:p w:rsidR="006E3E7D" w:rsidRDefault="00891B26">
      <w:pPr>
        <w:pStyle w:val="Zkladntext1"/>
        <w:shd w:val="clear" w:color="auto" w:fill="auto"/>
        <w:spacing w:after="339" w:line="269" w:lineRule="exact"/>
        <w:ind w:left="20" w:right="620"/>
        <w:jc w:val="left"/>
      </w:pPr>
      <w:r>
        <w:t>podľa § 13 Obchodného zákonníka č. 513/1991, § 31 Občianskeho zákonníka Č..509/1991, Občianskeho súdneho poriadku č. 99/1963 Zb., daňových zákonov ako aj všetkých ostatných zákonov platných na území Slovenska</w:t>
      </w:r>
    </w:p>
    <w:p w:rsidR="006E3E7D" w:rsidRDefault="00891B26">
      <w:pPr>
        <w:pStyle w:val="Zkladntext1"/>
        <w:shd w:val="clear" w:color="auto" w:fill="auto"/>
        <w:spacing w:after="208" w:line="220" w:lineRule="exact"/>
        <w:ind w:left="20"/>
      </w:pPr>
      <w:r>
        <w:t>Splnomocnenca:</w:t>
      </w:r>
    </w:p>
    <w:p w:rsidR="00CD07A0" w:rsidRDefault="00CD07A0" w:rsidP="00CD07A0">
      <w:pPr>
        <w:pStyle w:val="Zkladntext1"/>
        <w:shd w:val="clear" w:color="auto" w:fill="auto"/>
        <w:spacing w:after="208" w:line="220" w:lineRule="exact"/>
        <w:ind w:left="23"/>
        <w:contextualSpacing/>
      </w:pPr>
      <w:r>
        <w:t>Meno a priezvisko:</w:t>
      </w:r>
    </w:p>
    <w:p w:rsidR="00CD07A0" w:rsidRDefault="00CD07A0" w:rsidP="00CD07A0">
      <w:pPr>
        <w:pStyle w:val="Zkladntext1"/>
        <w:shd w:val="clear" w:color="auto" w:fill="auto"/>
        <w:spacing w:after="208" w:line="220" w:lineRule="exact"/>
        <w:ind w:left="23"/>
        <w:contextualSpacing/>
      </w:pPr>
      <w:r>
        <w:t>Bydlisko:</w:t>
      </w:r>
    </w:p>
    <w:p w:rsidR="00CD07A0" w:rsidRDefault="00CD07A0" w:rsidP="00CD07A0">
      <w:pPr>
        <w:pStyle w:val="Zkladntext1"/>
        <w:shd w:val="clear" w:color="auto" w:fill="auto"/>
        <w:spacing w:after="208" w:line="220" w:lineRule="exact"/>
        <w:ind w:left="23"/>
        <w:contextualSpacing/>
      </w:pPr>
      <w:r>
        <w:t>Rodné číslo:</w:t>
      </w:r>
    </w:p>
    <w:p w:rsidR="00CD07A0" w:rsidRDefault="00CD07A0" w:rsidP="00CD07A0">
      <w:pPr>
        <w:pStyle w:val="Zkladntext1"/>
        <w:shd w:val="clear" w:color="auto" w:fill="auto"/>
        <w:spacing w:after="208" w:line="220" w:lineRule="exact"/>
        <w:ind w:left="23"/>
        <w:contextualSpacing/>
      </w:pPr>
      <w:r>
        <w:t>ID používateľa:</w:t>
      </w:r>
    </w:p>
    <w:p w:rsidR="006E3E7D" w:rsidRDefault="00891B26">
      <w:pPr>
        <w:pStyle w:val="Zkladntext1"/>
        <w:shd w:val="clear" w:color="auto" w:fill="auto"/>
        <w:spacing w:after="490" w:line="220" w:lineRule="exact"/>
        <w:ind w:right="60"/>
        <w:jc w:val="center"/>
      </w:pPr>
      <w:r>
        <w:t>k zastupovaniu vo veci</w:t>
      </w:r>
    </w:p>
    <w:p w:rsidR="006E3E7D" w:rsidRDefault="00891B26">
      <w:pPr>
        <w:pStyle w:val="Zkladntext20"/>
        <w:shd w:val="clear" w:color="auto" w:fill="auto"/>
        <w:spacing w:after="697" w:line="230" w:lineRule="exact"/>
        <w:ind w:left="20"/>
        <w:jc w:val="both"/>
      </w:pPr>
      <w:r>
        <w:t>na elektronické doručovanie písomností na daňový úrad - Finančnú správu.</w:t>
      </w:r>
    </w:p>
    <w:p w:rsidR="006E3E7D" w:rsidRDefault="00891B26">
      <w:pPr>
        <w:pStyle w:val="Zkladntext1"/>
        <w:shd w:val="clear" w:color="auto" w:fill="auto"/>
        <w:spacing w:after="339" w:line="269" w:lineRule="exact"/>
        <w:ind w:left="20" w:right="300"/>
        <w:jc w:val="left"/>
      </w:pPr>
      <w:r>
        <w:t>Táto plná moc nadobúda platnosť dňom podpisu a ostáva v platnosti až do jej písomného odvolania Splnomocniteľom.</w:t>
      </w:r>
    </w:p>
    <w:p w:rsidR="006E3E7D" w:rsidRDefault="00891B26">
      <w:pPr>
        <w:pStyle w:val="Zkladntext1"/>
        <w:shd w:val="clear" w:color="auto" w:fill="auto"/>
        <w:spacing w:after="1932" w:line="220" w:lineRule="exact"/>
        <w:ind w:left="20"/>
      </w:pPr>
      <w:r>
        <w:t xml:space="preserve">V: </w:t>
      </w:r>
      <w:r w:rsidR="00CD07A0">
        <w:t xml:space="preserve">                                  , </w:t>
      </w:r>
      <w:r>
        <w:t xml:space="preserve">dňa: </w:t>
      </w:r>
    </w:p>
    <w:p w:rsidR="006E3E7D" w:rsidRDefault="00891B26">
      <w:pPr>
        <w:pStyle w:val="Zkladntext4"/>
        <w:framePr w:h="168" w:wrap="around" w:vAnchor="text" w:hAnchor="margin" w:x="1219" w:y="1"/>
        <w:shd w:val="clear" w:color="auto" w:fill="auto"/>
        <w:spacing w:line="150" w:lineRule="exact"/>
        <w:ind w:left="100"/>
      </w:pPr>
      <w:r>
        <w:rPr>
          <w:spacing w:val="0"/>
        </w:rPr>
        <w:t>Splnomocniteľ</w:t>
      </w:r>
    </w:p>
    <w:p w:rsidR="006E3E7D" w:rsidRDefault="00891B26" w:rsidP="00CD07A0">
      <w:pPr>
        <w:pStyle w:val="Zkladntext30"/>
        <w:shd w:val="clear" w:color="auto" w:fill="auto"/>
        <w:spacing w:before="0"/>
        <w:ind w:left="2000"/>
        <w:jc w:val="center"/>
      </w:pPr>
      <w:r>
        <w:rPr>
          <w:rStyle w:val="Zkladntext3Kurzva"/>
        </w:rPr>
        <w:t xml:space="preserve">Splnomocnenec </w:t>
      </w:r>
      <w:r>
        <w:t>Súhlasím a prijímam plnú moc v úplnom znení a celom rozsahu</w:t>
      </w:r>
    </w:p>
    <w:sectPr w:rsidR="006E3E7D">
      <w:type w:val="continuous"/>
      <w:pgSz w:w="11909" w:h="16838"/>
      <w:pgMar w:top="1856" w:right="1029" w:bottom="1856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10" w:rsidRDefault="00A36910">
      <w:r>
        <w:separator/>
      </w:r>
    </w:p>
  </w:endnote>
  <w:endnote w:type="continuationSeparator" w:id="0">
    <w:p w:rsidR="00A36910" w:rsidRDefault="00A3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10" w:rsidRDefault="00A36910"/>
  </w:footnote>
  <w:footnote w:type="continuationSeparator" w:id="0">
    <w:p w:rsidR="00A36910" w:rsidRDefault="00A369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7D"/>
    <w:rsid w:val="006E3E7D"/>
    <w:rsid w:val="00891B26"/>
    <w:rsid w:val="009F19DD"/>
    <w:rsid w:val="00A36910"/>
    <w:rsid w:val="00C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A1E65-5731-4120-B721-1A6385B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Exact">
    <w:name w:val="Základný text Exact"/>
    <w:basedOn w:val="Predvolenpsmoodseku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4Exact">
    <w:name w:val="Základný text (4) Exact"/>
    <w:basedOn w:val="Predvolenpsmoodseku"/>
    <w:link w:val="Zkladntext4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5"/>
      <w:szCs w:val="15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">
    <w:name w:val="Základný text (3) +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4">
    <w:name w:val="Základný text (4)"/>
    <w:basedOn w:val="Normlny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"/>
      <w:sz w:val="15"/>
      <w:szCs w:val="15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980" w:line="168" w:lineRule="exac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 na el. doručovanie ku dňu 31.12.2018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na el. doručovanie ku dňu 31.12.2018</dc:title>
  <dc:subject/>
  <dc:creator>Miroslav</dc:creator>
  <cp:keywords/>
  <cp:lastModifiedBy>Miroslav Gandžala</cp:lastModifiedBy>
  <cp:revision>2</cp:revision>
  <dcterms:created xsi:type="dcterms:W3CDTF">2019-03-11T11:27:00Z</dcterms:created>
  <dcterms:modified xsi:type="dcterms:W3CDTF">2019-03-11T11:27:00Z</dcterms:modified>
</cp:coreProperties>
</file>